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2B5" w:rsidRDefault="003032B5" w:rsidP="003032B5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377F11" w:rsidRDefault="00377F11"/>
    <w:p w:rsidR="003032B5" w:rsidRDefault="003032B5"/>
    <w:p w:rsidR="003032B5" w:rsidRDefault="003032B5">
      <w:pPr>
        <w:rPr>
          <w:rFonts w:ascii="Arial" w:hAnsi="Arial" w:cs="Arial"/>
          <w:sz w:val="48"/>
          <w:szCs w:val="48"/>
        </w:rPr>
      </w:pPr>
      <w:r w:rsidRPr="003032B5">
        <w:rPr>
          <w:rFonts w:ascii="Arial" w:hAnsi="Arial" w:cs="Arial"/>
          <w:sz w:val="48"/>
          <w:szCs w:val="48"/>
        </w:rPr>
        <w:t>¿Qué harías</w:t>
      </w:r>
      <w:r>
        <w:rPr>
          <w:rFonts w:ascii="Arial" w:hAnsi="Arial" w:cs="Arial"/>
          <w:sz w:val="48"/>
          <w:szCs w:val="48"/>
        </w:rPr>
        <w:t xml:space="preserve"> si un oso te atacara?</w:t>
      </w:r>
    </w:p>
    <w:p w:rsidR="003032B5" w:rsidRDefault="003032B5">
      <w:pPr>
        <w:rPr>
          <w:rFonts w:ascii="Arial" w:hAnsi="Arial" w:cs="Arial"/>
          <w:sz w:val="48"/>
          <w:szCs w:val="48"/>
        </w:rPr>
      </w:pPr>
    </w:p>
    <w:p w:rsidR="003032B5" w:rsidRDefault="003032B5">
      <w:pPr>
        <w:rPr>
          <w:rFonts w:ascii="Arial" w:hAnsi="Arial" w:cs="Arial"/>
          <w:sz w:val="48"/>
          <w:szCs w:val="48"/>
        </w:rPr>
      </w:pPr>
    </w:p>
    <w:p w:rsidR="003032B5" w:rsidRPr="003032B5" w:rsidRDefault="003032B5" w:rsidP="003032B5">
      <w:pPr>
        <w:rPr>
          <w:rFonts w:ascii="Times New Roman" w:eastAsia="Times New Roman" w:hAnsi="Times New Roman" w:cs="Times New Roman"/>
          <w:lang w:eastAsia="es-ES_tradnl"/>
        </w:rPr>
      </w:pPr>
    </w:p>
    <w:p w:rsidR="003032B5" w:rsidRPr="003032B5" w:rsidRDefault="003032B5" w:rsidP="003032B5">
      <w:pPr>
        <w:rPr>
          <w:rFonts w:ascii="Times New Roman" w:eastAsia="Times New Roman" w:hAnsi="Times New Roman" w:cs="Times New Roman"/>
          <w:lang w:eastAsia="es-ES_tradnl"/>
        </w:rPr>
      </w:pPr>
      <w:r w:rsidRPr="003032B5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032B5">
        <w:rPr>
          <w:rFonts w:ascii="Times New Roman" w:eastAsia="Times New Roman" w:hAnsi="Times New Roman" w:cs="Times New Roman"/>
          <w:lang w:eastAsia="es-ES_tradnl"/>
        </w:rPr>
        <w:instrText xml:space="preserve"> INCLUDEPICTURE "http://psiente.com/wp-content/uploads/2017/06/Técnica-del-Oso-Arturo-plan.png" \* MERGEFORMATINET </w:instrText>
      </w:r>
      <w:r w:rsidRPr="003032B5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032B5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17490" cy="4057095"/>
            <wp:effectExtent l="0" t="0" r="3810" b="0"/>
            <wp:docPr id="3" name="Imagen 3" descr="Imagen de la técnica del oso arturo indicando cómo hacer le plan de 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de la técnica del oso arturo indicando cómo hacer le plan de acc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56" cy="40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2B5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3032B5" w:rsidRDefault="003032B5">
      <w:pPr>
        <w:rPr>
          <w:rFonts w:ascii="Arial" w:hAnsi="Arial" w:cs="Arial"/>
          <w:sz w:val="48"/>
          <w:szCs w:val="48"/>
        </w:rPr>
      </w:pPr>
    </w:p>
    <w:p w:rsidR="003032B5" w:rsidRPr="003032B5" w:rsidRDefault="003032B5" w:rsidP="003032B5">
      <w:pPr>
        <w:rPr>
          <w:rFonts w:ascii="Times New Roman" w:eastAsia="Times New Roman" w:hAnsi="Times New Roman" w:cs="Times New Roman"/>
          <w:lang w:eastAsia="es-ES_tradnl"/>
        </w:rPr>
      </w:pPr>
    </w:p>
    <w:p w:rsidR="003032B5" w:rsidRPr="003032B5" w:rsidRDefault="003032B5">
      <w:pPr>
        <w:rPr>
          <w:rFonts w:ascii="Arial" w:hAnsi="Arial" w:cs="Arial"/>
          <w:sz w:val="48"/>
          <w:szCs w:val="48"/>
        </w:rPr>
      </w:pPr>
    </w:p>
    <w:sectPr w:rsidR="003032B5" w:rsidRPr="003032B5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B5"/>
    <w:rsid w:val="003032B5"/>
    <w:rsid w:val="00377F11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1659C"/>
  <w15:chartTrackingRefBased/>
  <w15:docId w15:val="{E9461AC1-8C6A-1649-8A38-950A55E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2020-05-10T14:33:00Z</dcterms:created>
  <dcterms:modified xsi:type="dcterms:W3CDTF">2020-05-10T14:41:00Z</dcterms:modified>
</cp:coreProperties>
</file>